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Согласие родителей (опекунов) на психологическое сопровождение учащегося в образовательном учреждении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согласен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(подчеркнуть)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на  психолого- педагогическое сопровождение моего ребенка 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Психологическое сопровождение ребенка включает в себя: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психологическую диагностику;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беседы с ребеном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индивидуально-коррекционную работу педагога психолога с ребенком.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Психолог обязуется: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предоставлять информацию о результатах психологического обследования ребенка при обращении родителей (опекунов);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не разглашать личную информацию, полученную в процессе индивидуальной беседы с ребенком и его родителями (опекунами).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Конфиденциальность может быть нарушена в следующих ситуациях: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сли ребенок сообщит о намерении нанести серьезный вред себе или другим лицам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сли ребенок сообщит о жестоком обращении с ним или 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сли материалы индивидуальной работы будут затребованы правоохранительными органами.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таких ситуациях Вы будете информированы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Родители (опекуны) имеют право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обратиться 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психологу  по интересующему вопросу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_________»  ______________________20_________г.                   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_________________________(подпись)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