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DA" w:rsidRDefault="00A8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234C">
        <w:rPr>
          <w:rFonts w:ascii="Times New Roman" w:hAnsi="Times New Roman"/>
          <w:sz w:val="28"/>
          <w:szCs w:val="28"/>
        </w:rPr>
        <w:t>Новичихинская 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Новичихинского района Алтайского края</w:t>
      </w: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DDA" w:rsidRDefault="00E11DD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E11DDA" w:rsidRDefault="00E11DD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E11DDA" w:rsidRDefault="00E11DDA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E11DDA" w:rsidRDefault="00A85522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Аналитический отчет</w:t>
      </w:r>
    </w:p>
    <w:p w:rsidR="00E11DDA" w:rsidRDefault="00A85522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о результатах профессиональной деятельности</w:t>
      </w: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 методической теме:</w:t>
      </w: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</w:rPr>
        <w:t>«</w:t>
      </w:r>
      <w:r w:rsidR="00E7234C">
        <w:rPr>
          <w:b/>
          <w:bCs/>
          <w:color w:val="000000"/>
          <w:sz w:val="32"/>
          <w:szCs w:val="32"/>
          <w:shd w:val="clear" w:color="auto" w:fill="FFFFFF"/>
        </w:rPr>
        <w:t>Обучение спонтанной диалогической речи на уроках английского языка</w:t>
      </w:r>
      <w:r>
        <w:rPr>
          <w:rFonts w:ascii="Times New Roman" w:hAnsi="Times New Roman"/>
          <w:bCs/>
          <w:i/>
          <w:iCs/>
          <w:sz w:val="32"/>
          <w:szCs w:val="32"/>
        </w:rPr>
        <w:t>».</w:t>
      </w: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7234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Белых Маргарита Васильевна</w:t>
      </w:r>
      <w:r w:rsidR="00A85522">
        <w:rPr>
          <w:rFonts w:ascii="Times New Roman" w:hAnsi="Times New Roman"/>
          <w:sz w:val="32"/>
          <w:szCs w:val="32"/>
        </w:rPr>
        <w:t>,</w:t>
      </w:r>
    </w:p>
    <w:p w:rsidR="00E11DDA" w:rsidRDefault="00E7234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</w:t>
      </w:r>
      <w:r w:rsidR="00A85522">
        <w:rPr>
          <w:rFonts w:ascii="Times New Roman" w:hAnsi="Times New Roman"/>
          <w:sz w:val="32"/>
          <w:szCs w:val="32"/>
        </w:rPr>
        <w:t xml:space="preserve"> </w:t>
      </w:r>
    </w:p>
    <w:p w:rsidR="00E11DDA" w:rsidRDefault="00E11DDA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E11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Новичиха</w:t>
      </w:r>
    </w:p>
    <w:p w:rsidR="00E11DDA" w:rsidRDefault="00A855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E7234C">
        <w:rPr>
          <w:rFonts w:ascii="Times New Roman" w:hAnsi="Times New Roman"/>
          <w:sz w:val="32"/>
          <w:szCs w:val="32"/>
        </w:rPr>
        <w:t>22</w:t>
      </w:r>
    </w:p>
    <w:p w:rsidR="00350F70" w:rsidRPr="005579CC" w:rsidRDefault="00A85522" w:rsidP="00AE0753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br w:type="page"/>
      </w:r>
      <w:r w:rsidR="00350F70" w:rsidRPr="005579CC">
        <w:rPr>
          <w:color w:val="000000"/>
          <w:sz w:val="28"/>
          <w:szCs w:val="28"/>
        </w:rPr>
        <w:lastRenderedPageBreak/>
        <w:t>Я, Белых Маргарита Васильевна, окончила в 2009 г</w:t>
      </w:r>
      <w:r w:rsidR="00AE0753">
        <w:rPr>
          <w:color w:val="000000"/>
          <w:sz w:val="28"/>
          <w:szCs w:val="28"/>
        </w:rPr>
        <w:t>. Барнаульскую Государственную Педагогическую Академию</w:t>
      </w:r>
      <w:r w:rsidR="00350F70" w:rsidRPr="005579CC">
        <w:rPr>
          <w:color w:val="000000"/>
          <w:sz w:val="28"/>
          <w:szCs w:val="28"/>
        </w:rPr>
        <w:t xml:space="preserve"> по специальности </w:t>
      </w:r>
      <w:r w:rsidR="00B91FDC" w:rsidRPr="005579CC">
        <w:rPr>
          <w:color w:val="000000"/>
          <w:sz w:val="28"/>
          <w:szCs w:val="28"/>
        </w:rPr>
        <w:t>«Иностранный язык».</w:t>
      </w:r>
    </w:p>
    <w:p w:rsidR="00B91FDC" w:rsidRPr="005579CC" w:rsidRDefault="00B91FDC" w:rsidP="00AE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2003</w:t>
      </w:r>
      <w:r w:rsidR="00350F70"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являюсь учителем а</w:t>
      </w:r>
      <w:r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нглийского языка МБОУ «Новичихинская СОШ»</w:t>
      </w:r>
      <w:r w:rsidR="00350F70"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 первую квалификационную категорию.</w:t>
      </w:r>
      <w:r w:rsidR="006A2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 Почетную грамоту Комитета Администрации Новичихинского района по образованию и Почетную грамоту Администрации Новичихинского района за высокие результаты государственной итоговой аттестации по английскому языку.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изучения иностранного языка является формирование коммуникативной компетенции, все остальные (воспитательная, образовательная, развивающая) реализуются в процессе осуществления этой главной цели. В нас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тоящее время приоритет отдается 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350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интерактивности, аутентичности общения, изучению языка в культурном контексте. 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ситуациях, т.е. общению. Передо мной возникает вопрос, как учить детей, какие использовать методы, технологии, приемы, чтобы ученик смог заговорить на иностранном языке.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моя главная </w:t>
      </w:r>
      <w:r w:rsidRPr="00350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педагогической работы –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создать условия для превращения школьника </w:t>
      </w:r>
      <w:r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активный субъект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собственного учения. Научить детей учиться и уметь использовать знания в любых жизненных ситуациях. Научить детей общаться на иностранном языке в реальных жизненных ситуациях. Для реализации поставленной цели я определила для себя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 </w:t>
      </w:r>
      <w:r w:rsidRPr="00350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0F70" w:rsidRPr="00AE0753" w:rsidRDefault="00350F70" w:rsidP="00AE075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профессиональной компетенции.</w:t>
      </w:r>
    </w:p>
    <w:p w:rsidR="00350F70" w:rsidRPr="00AE0753" w:rsidRDefault="00350F70" w:rsidP="00AE075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современных педагогических технологий в процесс обучения иностранному языку.</w:t>
      </w:r>
    </w:p>
    <w:p w:rsidR="00350F70" w:rsidRPr="00AE0753" w:rsidRDefault="00350F70" w:rsidP="00AE075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всех видов групповой, коллективной, парной и индивидуальной деятельности, вовлекающей учащихся в реальные, настоящие жизненные ситуации.</w:t>
      </w:r>
    </w:p>
    <w:p w:rsidR="005579CC" w:rsidRPr="005579CC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Изучив соответствующую методическую литературу и свой практический опыт, я определила для себя несколько эффективных технологий: обучение в сотрудничестве, метод проектов, игровая технология, технология развития критического мышления, </w:t>
      </w:r>
      <w:proofErr w:type="spellStart"/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</w:t>
      </w:r>
      <w:r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сберегающие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и инфо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рмационно-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коммуникационные технологии.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Успешность моей 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учителя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обеспечивается во многом благодаря использованию современных образовательных технологий, которые направлены на реализацию системно-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 и на развитие УУД. В своей практике я успешно использую следующие технологии: обучение в сотрудничестве, метод проектов, игровая технология, технология развития критическ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мышления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и информационно – коммуникационные технологии, осуществляю 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 Данные технологии позволяют перейти к обучению, ориентированному на развитие ученика, на формирование его мотивационной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сферы, независимого стиля мышления, самостоятельности, на стимулирование поз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навательной активности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меня важно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ученик вступил в деятельность во время урока, чтобы понимал, как он это делает и зачем, чтобы в конце урока у него возникла положительная установка на дальнейшее обучение.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популярные и эффективные, которые я применяю в своей работе это, конечно ИКТ, игрова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технология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технология развития критического мышления.</w:t>
      </w:r>
    </w:p>
    <w:p w:rsidR="00350F70" w:rsidRPr="00350F70" w:rsidRDefault="005579CC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технология — это</w:t>
      </w:r>
      <w:r w:rsidR="00350F70"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технология в обучении младших школьников. Игра на уроках – это не развлечение, а основной способ решения учебных задач. Это взаимодействие и общение с детьми, а для учителя это упражнение. В своей работе при помощи игровых ситуаций я стараюсь вовлекать учащихся в процесс выдвижения задач и целей на уроках. Игра мотивирует речевую деятельность, так как учащиеся оказываются в ситуации, когда возникает потребность что-либо сказать, сп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росить, выяснить, чем-либо поде</w:t>
      </w:r>
      <w:r w:rsidR="00350F70"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литься. Такие игры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50F70"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игра в милиционера, доктора, почтальона, продавца способствуют социализации детей.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старших классах 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использую парную, групповую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самост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оятельную работу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нескольким источникам с целью решения определенной проблемы, определени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времени для выполнения работы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Очень эффективна парная работа, когда в паре работают два ученика с разной степенью подготовленности. Сильные ученики помогают и подсказывают слабым,</w:t>
      </w:r>
      <w:r w:rsidR="009A429D" w:rsidRP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дают образец ответов, такие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 обеспечивают индивидуализированное развитие ученика, обеспечивают развитие его социального опыта за счёт овладения навыками сотрудничества, ответственности и самостоятельности в учебно-познавательной деятельности.    Основная идея этой технологии заключается в следующем: работай с кем хочешь, спрашивай кого хочешь, но отвечать за выполнение задания будешь сам. В этом, на мой взгляд, выражается   принцип ответственности, которой так не хватает современным детям.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Применяя технологию критического мышления на уроках английского языка, использую следующие приемы: “Верные и неверные утверждения”, “Перепутанные логические цепочки”, “Ключевые термины”,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«Концептуальное колесо», «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Синквэйн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В УМК автора М.З. 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Enjoy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English</w:t>
      </w:r>
      <w:proofErr w:type="spell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для 2–4-х классов достаточно аналогичных заданий, поэт</w:t>
      </w:r>
      <w:r w:rsidR="00AE07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 стараюсь использовать что-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новое: задания даются в стихотворной форме. </w:t>
      </w:r>
      <w:proofErr w:type="gramStart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соотнесите друг с другом элементы (начало и конец предложения) и объедините их в пары.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Стремясь к улучшению процесса обучения иностранным языкам, </w:t>
      </w:r>
      <w:r w:rsidR="00557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провожу занятия с </w:t>
      </w:r>
      <w:r w:rsidR="00AE0753" w:rsidRPr="00AE07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применением ИКТ</w:t>
      </w:r>
      <w:r w:rsidRPr="00AE07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с использованием компьютерных технологий пользуются большой популярностью у младших и средних школьников. Разнообразные мультимедийные игры, тренажеры способствуют расширению словарного запаса, знакомят с грамматикой английского языка, учат понимать речь на слух, правильно писать. Компьютерные программы сочетают в себе цветную графику, видеофильмы, музыку. Дети с 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удовольствием работают за компьютером. У меня имеется довольно разнообразный набор игр, энциклопедий, тестов, фильмов на английском языке, и я стараюсь использовать их по максимуму. ИКТ технологии позволяют формировать познавательные, регулятивные и коммуникативные УУД.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50F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Здоровьесберегающие</w:t>
      </w:r>
      <w:proofErr w:type="spellEnd"/>
      <w:r w:rsidRPr="00350F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технологии 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английского языка являются не менее важными, так как нужно учить детей сочетать труд и отдых, учить расслабляться с целью профилактики перегрузок.</w:t>
      </w:r>
    </w:p>
    <w:p w:rsidR="00350F70" w:rsidRPr="00350F70" w:rsidRDefault="00350F70" w:rsidP="00AE07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использования современных образовательных технологий и разнообразных форм организации познавательной деятельности учащихся подтверждается</w:t>
      </w:r>
      <w:r w:rsidRPr="00350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диагностикой результатов качественной успеваемости за последние 3 года, стабильно-высокий уровень качества знаний учащихся.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976"/>
        <w:gridCol w:w="1945"/>
        <w:gridCol w:w="1386"/>
      </w:tblGrid>
      <w:tr w:rsidR="00350F70" w:rsidRPr="00350F70" w:rsidTr="00AE0753">
        <w:trPr>
          <w:tblCellSpacing w:w="15" w:type="dxa"/>
          <w:jc w:val="center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350F70" w:rsidRPr="00350F70" w:rsidTr="00AE0753">
        <w:trPr>
          <w:tblCellSpacing w:w="15" w:type="dxa"/>
          <w:jc w:val="center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9A429D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5579CC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64,3</w:t>
            </w:r>
            <w:r w:rsidR="00350F70"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350F70" w:rsidRPr="00350F70" w:rsidTr="00AE0753">
        <w:trPr>
          <w:tblCellSpacing w:w="15" w:type="dxa"/>
          <w:jc w:val="center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9A429D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5579CC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66,3</w:t>
            </w:r>
            <w:r w:rsidR="00350F70"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350F70" w:rsidRPr="00350F70" w:rsidTr="00AE0753">
        <w:trPr>
          <w:tblCellSpacing w:w="15" w:type="dxa"/>
          <w:jc w:val="center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9A429D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350F70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F70" w:rsidRPr="00350F70" w:rsidRDefault="005579CC" w:rsidP="00AE0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5579CC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68,8</w:t>
            </w:r>
            <w:r w:rsidR="00350F70" w:rsidRPr="00350F70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</w:tbl>
    <w:p w:rsidR="00350F70" w:rsidRPr="00350F70" w:rsidRDefault="00350F70" w:rsidP="00AE075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79CC" w:rsidRDefault="005579CC" w:rsidP="00AE0753">
      <w:pPr>
        <w:pStyle w:val="aa"/>
        <w:overflowPunct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школе есть ребята с повышенной мотивацией, устойчивым познавательным интересом к предмету, которые не удовлетворяются тем, что читают в учебнике, поэтому беру во внимание это обстоятельство и таких учеников привлекаю к участию в олимпиадах. Усилия, направленные на повышение качества знаний, привитие интереса к предмету, дают свои результаты.</w:t>
      </w:r>
    </w:p>
    <w:p w:rsidR="005579CC" w:rsidRDefault="005579CC" w:rsidP="00AE0753">
      <w:pPr>
        <w:pStyle w:val="aa"/>
        <w:overflowPunct w:val="0"/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Развивая у обучающихся способности к научной (интеллектуальной), </w:t>
      </w:r>
      <w:r>
        <w:rPr>
          <w:sz w:val="28"/>
          <w:szCs w:val="28"/>
        </w:rPr>
        <w:t xml:space="preserve">деятельности, отмечаю динамику, которая выражается в том, что мои ученики являются победителями и призерами олимпиад школьного уровня. </w:t>
      </w:r>
    </w:p>
    <w:p w:rsidR="00566225" w:rsidRDefault="00566225" w:rsidP="00AE0753">
      <w:pPr>
        <w:pStyle w:val="aa"/>
        <w:overflowPunct w:val="0"/>
        <w:ind w:firstLine="284"/>
        <w:contextualSpacing/>
        <w:jc w:val="both"/>
      </w:pPr>
      <w:r>
        <w:rPr>
          <w:sz w:val="28"/>
        </w:rPr>
        <w:t xml:space="preserve">Являюсь </w:t>
      </w:r>
      <w:r w:rsidRPr="00017B05">
        <w:rPr>
          <w:sz w:val="28"/>
        </w:rPr>
        <w:t>классным руководителем</w:t>
      </w:r>
      <w:r>
        <w:rPr>
          <w:sz w:val="28"/>
        </w:rPr>
        <w:t xml:space="preserve">. В этом учебном году осуществляю классное руководство в 5 классе. Моделируя воспитательный процесс, целенаправленно решаю комплекс задач: создание условий для развития личности, поддержание и укрепление традиций в классе, способствующих созданию коллектива. Дети сами </w:t>
      </w:r>
      <w:r w:rsidR="005579CC">
        <w:rPr>
          <w:sz w:val="28"/>
        </w:rPr>
        <w:t>планируют деятельность</w:t>
      </w:r>
      <w:r>
        <w:rPr>
          <w:sz w:val="28"/>
        </w:rPr>
        <w:t xml:space="preserve"> </w:t>
      </w:r>
      <w:r w:rsidR="005579CC">
        <w:rPr>
          <w:sz w:val="28"/>
        </w:rPr>
        <w:t>класса, действуют</w:t>
      </w:r>
      <w:r>
        <w:rPr>
          <w:sz w:val="28"/>
        </w:rPr>
        <w:t xml:space="preserve"> органы самоуправления. Организую тематические классные часы, игры-упражнения, сюжетно-ролевые игры. Регулярно веду мониторинг эффективности обучения и воспитания учащихся, который помогает мне </w:t>
      </w:r>
      <w:r w:rsidR="005579CC">
        <w:rPr>
          <w:sz w:val="28"/>
        </w:rPr>
        <w:t>отслеживать личностный</w:t>
      </w:r>
      <w:r>
        <w:rPr>
          <w:sz w:val="28"/>
        </w:rPr>
        <w:t xml:space="preserve"> рост каждого воспитанника. </w:t>
      </w:r>
      <w:r>
        <w:rPr>
          <w:sz w:val="28"/>
          <w:szCs w:val="28"/>
        </w:rPr>
        <w:t>Большое внимание уделяю целенаправленной работе с родительской общественностью класса. План родительского педагогического всеобуча составлен с учетом возрастных особенностей учащихся и подобран по наиболее важным вопросам воспитания учащихся в школе и дома, роли родителей в жизнедеятельности школьного коллектива.</w:t>
      </w:r>
    </w:p>
    <w:p w:rsidR="00566225" w:rsidRDefault="00566225" w:rsidP="00092A52">
      <w:pPr>
        <w:pStyle w:val="aa"/>
        <w:overflowPunct w:val="0"/>
        <w:ind w:firstLine="284"/>
        <w:contextualSpacing/>
        <w:jc w:val="both"/>
      </w:pPr>
      <w:r>
        <w:rPr>
          <w:sz w:val="28"/>
          <w:szCs w:val="28"/>
        </w:rPr>
        <w:t>Второй год являюсь руководителем школьного методического объединения. Веду методическую</w:t>
      </w:r>
      <w:r>
        <w:rPr>
          <w:b/>
          <w:sz w:val="28"/>
          <w:szCs w:val="28"/>
        </w:rPr>
        <w:t xml:space="preserve"> </w:t>
      </w:r>
      <w:r w:rsidRPr="00566225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в рамках школы и района, принимаю участие в школьных методических семинарах, педагогических советах, </w:t>
      </w:r>
      <w:r>
        <w:rPr>
          <w:sz w:val="28"/>
          <w:szCs w:val="28"/>
        </w:rPr>
        <w:lastRenderedPageBreak/>
        <w:t xml:space="preserve">заседаниях школьного и районного методического объединения. Участвуя в работе школьного и муниципального методических объединений, обобщаю и распространяю свой опыт в форме выступлений. </w:t>
      </w:r>
    </w:p>
    <w:p w:rsidR="00566225" w:rsidRDefault="00566225" w:rsidP="00AE0753">
      <w:pPr>
        <w:pStyle w:val="aa"/>
        <w:overflowPunct w:val="0"/>
        <w:ind w:firstLine="284"/>
        <w:contextualSpacing/>
        <w:jc w:val="both"/>
      </w:pPr>
      <w:r>
        <w:rPr>
          <w:sz w:val="28"/>
          <w:szCs w:val="28"/>
        </w:rPr>
        <w:t xml:space="preserve"> Стараюсь внести личный вклад в повышение качества образования, совершенствуя методы обучения и воспитания. Результаты своей профессиональной деятельности представляю на школьном </w:t>
      </w:r>
      <w:r w:rsidR="00A66ACA">
        <w:rPr>
          <w:sz w:val="28"/>
          <w:szCs w:val="28"/>
        </w:rPr>
        <w:t xml:space="preserve">и </w:t>
      </w:r>
      <w:r w:rsidR="005579CC">
        <w:rPr>
          <w:sz w:val="28"/>
          <w:szCs w:val="28"/>
        </w:rPr>
        <w:t>муниципальном уровнях</w:t>
      </w:r>
      <w:r>
        <w:rPr>
          <w:sz w:val="28"/>
          <w:szCs w:val="28"/>
        </w:rPr>
        <w:t>. Мною были разработаны и проведены открытые уроки на школьном уровне.</w:t>
      </w:r>
    </w:p>
    <w:p w:rsidR="006A275E" w:rsidRDefault="00566225" w:rsidP="00AE0753">
      <w:pPr>
        <w:pStyle w:val="aa"/>
        <w:overflowPunct w:val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повышаю уровень профессионального мастерства через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курсы повышения квалификации: </w:t>
      </w:r>
    </w:p>
    <w:p w:rsidR="006A275E" w:rsidRPr="006A275E" w:rsidRDefault="006A275E" w:rsidP="00AE0753">
      <w:pPr>
        <w:pStyle w:val="aa"/>
        <w:overflowPunct w:val="0"/>
        <w:contextualSpacing/>
        <w:jc w:val="both"/>
        <w:rPr>
          <w:sz w:val="28"/>
          <w:szCs w:val="28"/>
        </w:rPr>
      </w:pPr>
      <w:r w:rsidRPr="006A275E">
        <w:rPr>
          <w:sz w:val="28"/>
          <w:szCs w:val="28"/>
        </w:rPr>
        <w:t>Прохождение курсов повышения квалификации</w:t>
      </w:r>
    </w:p>
    <w:tbl>
      <w:tblPr>
        <w:tblW w:w="93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371"/>
        <w:gridCol w:w="1135"/>
      </w:tblGrid>
      <w:tr w:rsidR="006A275E" w:rsidRPr="006A275E" w:rsidTr="00092A52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6A275E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6A275E">
              <w:rPr>
                <w:sz w:val="28"/>
                <w:szCs w:val="28"/>
              </w:rPr>
              <w:t>№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6A275E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6A275E">
              <w:rPr>
                <w:sz w:val="28"/>
                <w:szCs w:val="28"/>
              </w:rPr>
              <w:t>Тема курсов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6A275E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6A275E">
              <w:rPr>
                <w:sz w:val="28"/>
                <w:szCs w:val="28"/>
              </w:rPr>
              <w:t>Год</w:t>
            </w:r>
          </w:p>
        </w:tc>
      </w:tr>
      <w:tr w:rsidR="006A275E" w:rsidRPr="006A275E" w:rsidTr="00092A52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6A275E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 w:rsidRPr="006A275E">
              <w:rPr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092A52">
            <w:pPr>
              <w:pStyle w:val="aa"/>
              <w:overflowPunct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Межрегиональный институт развития образования </w:t>
            </w:r>
            <w:r w:rsidR="006A275E" w:rsidRPr="006A275E">
              <w:rPr>
                <w:sz w:val="28"/>
                <w:szCs w:val="28"/>
              </w:rPr>
              <w:t>«</w:t>
            </w:r>
            <w:r w:rsidR="006A275E">
              <w:rPr>
                <w:sz w:val="28"/>
                <w:szCs w:val="28"/>
              </w:rPr>
              <w:t>Современная методика преподавания и технологии активного обучения английского языка с учетом</w:t>
            </w:r>
            <w:r>
              <w:rPr>
                <w:sz w:val="28"/>
                <w:szCs w:val="28"/>
              </w:rPr>
              <w:t xml:space="preserve"> ФГОС ООО и СОО» - 36</w:t>
            </w:r>
            <w:r w:rsidR="00092A5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6A275E" w:rsidRPr="006A275E" w:rsidTr="00092A52">
        <w:trPr>
          <w:trHeight w:val="345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092A52">
            <w:pPr>
              <w:pStyle w:val="aa"/>
              <w:overflowPunct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АИРО</w:t>
            </w:r>
            <w:r w:rsidR="006A275E" w:rsidRPr="006A275E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 xml:space="preserve">Оказание и обучение оказанию первой помощи и </w:t>
            </w:r>
            <w:proofErr w:type="spellStart"/>
            <w:r>
              <w:rPr>
                <w:sz w:val="28"/>
                <w:szCs w:val="28"/>
              </w:rPr>
              <w:t>допсихологической</w:t>
            </w:r>
            <w:proofErr w:type="spellEnd"/>
            <w:r>
              <w:rPr>
                <w:sz w:val="28"/>
                <w:szCs w:val="28"/>
              </w:rPr>
              <w:t xml:space="preserve"> поддержки» </w:t>
            </w:r>
            <w:r w:rsidR="00092A5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40</w:t>
            </w:r>
            <w:r w:rsidR="00092A5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275E" w:rsidRPr="006A275E">
              <w:rPr>
                <w:sz w:val="28"/>
                <w:szCs w:val="28"/>
              </w:rPr>
              <w:t>0</w:t>
            </w:r>
          </w:p>
        </w:tc>
      </w:tr>
      <w:tr w:rsidR="006A275E" w:rsidRPr="006A275E" w:rsidTr="00092A52">
        <w:trPr>
          <w:trHeight w:val="315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092A52">
            <w:pPr>
              <w:pStyle w:val="aa"/>
              <w:overflowPunct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повышения квалификации  переподготовки «Луч знаний»</w:t>
            </w:r>
            <w:r w:rsidR="006A275E" w:rsidRPr="006A275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Организация работы с обучающимися ОВЗ в соответствии с ФГОС»</w:t>
            </w:r>
            <w:r w:rsidR="00092A5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36</w:t>
            </w:r>
            <w:r w:rsidR="00092A5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A275E" w:rsidRPr="006A275E" w:rsidTr="00092A52">
        <w:trPr>
          <w:trHeight w:val="255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092A52">
            <w:pPr>
              <w:pStyle w:val="aa"/>
              <w:overflowPunct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АИРО «Проектирование индивидуального образовательного маршрута» </w:t>
            </w:r>
            <w:r w:rsidR="00092A5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</w:t>
            </w:r>
            <w:r w:rsidR="00092A5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75E" w:rsidRPr="006A275E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13314" w:rsidRPr="006A275E" w:rsidTr="00092A52">
        <w:trPr>
          <w:trHeight w:val="255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14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14" w:rsidRDefault="00513314" w:rsidP="00092A52">
            <w:pPr>
              <w:pStyle w:val="aa"/>
              <w:overflowPunct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АИРО «Реализация требований обновленных ФГО</w:t>
            </w:r>
            <w:r w:rsidR="00092A52">
              <w:rPr>
                <w:sz w:val="28"/>
                <w:szCs w:val="28"/>
              </w:rPr>
              <w:t>С НОО,ФГОС ООО в работе учителя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14" w:rsidRDefault="00513314" w:rsidP="00AE0753">
            <w:pPr>
              <w:pStyle w:val="aa"/>
              <w:overflowPunct w:val="0"/>
              <w:ind w:firstLine="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566225" w:rsidRPr="00350F70" w:rsidRDefault="00566225" w:rsidP="00092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английском языке есть очень меткая поговорка, которая звучит примерно так: «Делай и поступай так, как ты проповедуешь». Учитель должен сам обладать теми качествами и умениями, которые он проповедует и которым он обучает. Развитие продуктивной учебной деятельности, автономии и креативности учащегося требует, чтобы преподаватель был сам автономным, креативным и способным к гибкости, профессиональной инициативности и постоянному творческому поиску. Постоянным спутником современного учителя должны стать рефлексия, самоанализ и самокритика своей профессиональной деятельности и опыта своих коллег. Это позволяет учителю накапливать эффективный опыт и реализовать свой творческий потенциал в про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фессиональной деятельности и развивать творческие способности его учеников.</w:t>
      </w:r>
    </w:p>
    <w:p w:rsidR="00350F70" w:rsidRPr="00F86F5F" w:rsidRDefault="00566225" w:rsidP="00F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Прекрасные слова принадлежат К.Д. Ушинскому: </w:t>
      </w:r>
      <w:r w:rsidRPr="00350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«Педагог живет до тех пор, пока он учится</w:t>
      </w:r>
      <w:r w:rsidRPr="00350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 Считаю, что учитель должен постоянно развиваться. Он должен не только углублять свои знания по преподаваемому им предмету, не только изучать методическую литературу, но и расширять свой кругозор. И в конечном итоге учитель должен стремиться стать мастером своего дела.</w:t>
      </w:r>
    </w:p>
    <w:p w:rsidR="00350F70" w:rsidRPr="00350F70" w:rsidRDefault="00350F70" w:rsidP="00AE075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350F70" w:rsidRPr="00350F7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ABC"/>
    <w:multiLevelType w:val="multilevel"/>
    <w:tmpl w:val="30C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85FDA"/>
    <w:multiLevelType w:val="hybridMultilevel"/>
    <w:tmpl w:val="2714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16FC"/>
    <w:multiLevelType w:val="multilevel"/>
    <w:tmpl w:val="F2741548"/>
    <w:lvl w:ilvl="0">
      <w:start w:val="1"/>
      <w:numFmt w:val="bullet"/>
      <w:lvlText w:val="•"/>
      <w:lvlJc w:val="left"/>
      <w:pPr>
        <w:ind w:left="58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744AD3"/>
    <w:multiLevelType w:val="multilevel"/>
    <w:tmpl w:val="8698F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DA"/>
    <w:rsid w:val="00017B05"/>
    <w:rsid w:val="00042212"/>
    <w:rsid w:val="00092A52"/>
    <w:rsid w:val="0016120C"/>
    <w:rsid w:val="00286D1A"/>
    <w:rsid w:val="00350F70"/>
    <w:rsid w:val="00513314"/>
    <w:rsid w:val="00514951"/>
    <w:rsid w:val="005579CC"/>
    <w:rsid w:val="00566225"/>
    <w:rsid w:val="00660616"/>
    <w:rsid w:val="006A275E"/>
    <w:rsid w:val="007329B4"/>
    <w:rsid w:val="007F2670"/>
    <w:rsid w:val="0080752F"/>
    <w:rsid w:val="008E12A7"/>
    <w:rsid w:val="0097700A"/>
    <w:rsid w:val="009A429D"/>
    <w:rsid w:val="00A22C20"/>
    <w:rsid w:val="00A52EAC"/>
    <w:rsid w:val="00A66ACA"/>
    <w:rsid w:val="00A85522"/>
    <w:rsid w:val="00AE0753"/>
    <w:rsid w:val="00B04A00"/>
    <w:rsid w:val="00B24FC4"/>
    <w:rsid w:val="00B56EBB"/>
    <w:rsid w:val="00B91FDC"/>
    <w:rsid w:val="00E11DDA"/>
    <w:rsid w:val="00E7234C"/>
    <w:rsid w:val="00F86F5F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5E2F"/>
  <w15:docId w15:val="{B6E47DA5-DB4D-4A5A-A315-3E279894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5D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200E25"/>
    <w:rPr>
      <w:rFonts w:ascii="Times New Roman" w:eastAsiaTheme="minorEastAsia" w:hAnsi="Times New Roman" w:cs="Times New Roman"/>
    </w:rPr>
  </w:style>
  <w:style w:type="character" w:customStyle="1" w:styleId="c6">
    <w:name w:val="c6"/>
    <w:basedOn w:val="a0"/>
    <w:qFormat/>
    <w:rsid w:val="00200E25"/>
  </w:style>
  <w:style w:type="character" w:customStyle="1" w:styleId="-">
    <w:name w:val="Интернет-ссылка"/>
    <w:basedOn w:val="a0"/>
    <w:uiPriority w:val="99"/>
    <w:unhideWhenUsed/>
    <w:rsid w:val="007F05D8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imes New Roman"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1F62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0E25"/>
    <w:pPr>
      <w:ind w:left="720"/>
      <w:contextualSpacing/>
    </w:pPr>
    <w:rPr>
      <w:rFonts w:cstheme="minorBidi"/>
    </w:rPr>
  </w:style>
  <w:style w:type="paragraph" w:customStyle="1" w:styleId="ConsPlusNonformat">
    <w:name w:val="ConsPlusNonformat"/>
    <w:qFormat/>
    <w:rsid w:val="00200E25"/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No Spacing"/>
    <w:uiPriority w:val="1"/>
    <w:qFormat/>
    <w:rsid w:val="00200E25"/>
    <w:rPr>
      <w:rFonts w:ascii="Times New Roman" w:eastAsiaTheme="minorEastAsia" w:hAnsi="Times New Roman" w:cs="Times New Roman"/>
      <w:color w:val="00000A"/>
      <w:sz w:val="22"/>
    </w:rPr>
  </w:style>
  <w:style w:type="character" w:styleId="ab">
    <w:name w:val="Hyperlink"/>
    <w:basedOn w:val="a0"/>
    <w:uiPriority w:val="99"/>
    <w:unhideWhenUsed/>
    <w:rsid w:val="00B56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dc:description/>
  <cp:lastModifiedBy>Пользователь</cp:lastModifiedBy>
  <cp:revision>16</cp:revision>
  <dcterms:created xsi:type="dcterms:W3CDTF">2019-11-04T14:58:00Z</dcterms:created>
  <dcterms:modified xsi:type="dcterms:W3CDTF">2022-11-07T04:11:00Z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